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829C" w14:textId="77777777" w:rsidR="00D00379" w:rsidRPr="00FA5327" w:rsidRDefault="00D00379" w:rsidP="00D00379">
      <w:pPr>
        <w:keepNext/>
        <w:keepLines/>
        <w:spacing w:before="4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 О Г О В О Р № _____</w:t>
      </w:r>
    </w:p>
    <w:p w14:paraId="135066E1" w14:textId="77777777" w:rsidR="00D00379" w:rsidRPr="00FA5327" w:rsidRDefault="00D00379" w:rsidP="00D00379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 образовании</w:t>
      </w:r>
    </w:p>
    <w:p w14:paraId="0E876ECD" w14:textId="77777777" w:rsidR="00D00379" w:rsidRPr="00FA5327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CB276A0" w14:textId="77777777" w:rsidR="00D00379" w:rsidRPr="00FA5327" w:rsidRDefault="00D00379" w:rsidP="00D0037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657DD541" w14:textId="77777777" w:rsidR="00D00379" w:rsidRPr="00FA5327" w:rsidRDefault="00ED12D8" w:rsidP="00ED12D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г.</w:t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78857693" w:edGrp="everyone"/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Владивосток</w:t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78857693"/>
      <w:r w:rsidR="00D00379" w:rsidRPr="00FA5327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="00D0037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14:paraId="276B05A4" w14:textId="77777777" w:rsidR="00D00379" w:rsidRPr="00FA5327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14:paraId="4FC4350D" w14:textId="77777777" w:rsidR="00D00379" w:rsidRPr="00FA5327" w:rsidRDefault="00D00379" w:rsidP="00D00379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bCs/>
          <w:iCs/>
          <w:color w:val="272727"/>
          <w:sz w:val="21"/>
          <w:szCs w:val="26"/>
          <w:lang w:eastAsia="ru-RU"/>
        </w:rPr>
      </w:pPr>
    </w:p>
    <w:p w14:paraId="353410B6" w14:textId="77777777" w:rsidR="006F0F5C" w:rsidRPr="00FA5327" w:rsidRDefault="006F0F5C" w:rsidP="00C02419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FA5327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</w:t>
      </w:r>
      <w:r w:rsidR="005918A6" w:rsidRPr="00FA5327">
        <w:rPr>
          <w:rFonts w:ascii="Times New Roman" w:hAnsi="Times New Roman" w:cs="Times New Roman"/>
        </w:rPr>
        <w:t xml:space="preserve">на основании лицензии на осуществление образовательной деятельности, выданной Федеральной службой по надзору </w:t>
      </w:r>
      <w:r w:rsidR="00C80E72" w:rsidRPr="00FA5327">
        <w:rPr>
          <w:rFonts w:ascii="Times New Roman" w:hAnsi="Times New Roman" w:cs="Times New Roman"/>
        </w:rPr>
        <w:t xml:space="preserve">в сфере образования и науки 7 декабря 2018 г., </w:t>
      </w:r>
      <w:r w:rsidR="005918A6" w:rsidRPr="00FA5327">
        <w:rPr>
          <w:rFonts w:ascii="Times New Roman" w:hAnsi="Times New Roman" w:cs="Times New Roman"/>
        </w:rPr>
        <w:t xml:space="preserve"> </w:t>
      </w:r>
      <w:r w:rsidR="00C80E72" w:rsidRPr="00FA5327">
        <w:rPr>
          <w:rFonts w:ascii="Times New Roman" w:hAnsi="Times New Roman" w:cs="Times New Roman"/>
        </w:rPr>
        <w:t>№ Л035-00115-77/00119548</w:t>
      </w:r>
      <w:r w:rsidR="005918A6" w:rsidRPr="00FA5327">
        <w:rPr>
          <w:rFonts w:ascii="Times New Roman" w:hAnsi="Times New Roman" w:cs="Times New Roman"/>
        </w:rPr>
        <w:t>,</w:t>
      </w:r>
      <w:r w:rsidR="00B13439" w:rsidRPr="00FA5327">
        <w:rPr>
          <w:rFonts w:ascii="Times New Roman" w:hAnsi="Times New Roman" w:cs="Times New Roman"/>
        </w:rPr>
        <w:t xml:space="preserve"> </w:t>
      </w:r>
      <w:r w:rsidR="005918A6" w:rsidRPr="00FA5327">
        <w:rPr>
          <w:rFonts w:ascii="Times New Roman" w:hAnsi="Times New Roman" w:cs="Times New Roman"/>
        </w:rPr>
        <w:t>в л</w:t>
      </w:r>
      <w:r w:rsidRPr="00FA5327">
        <w:rPr>
          <w:rFonts w:ascii="Times New Roman" w:hAnsi="Times New Roman" w:cs="Times New Roman"/>
        </w:rPr>
        <w:t>ице</w:t>
      </w:r>
      <w:r w:rsidR="00B13439" w:rsidRPr="00FA5327">
        <w:rPr>
          <w:rFonts w:ascii="Times New Roman" w:hAnsi="Times New Roman" w:cs="Times New Roman"/>
        </w:rPr>
        <w:t xml:space="preserve"> </w:t>
      </w:r>
      <w:r w:rsidR="00B13439" w:rsidRPr="00FA5327">
        <w:rPr>
          <w:rFonts w:ascii="Times New Roman" w:hAnsi="Times New Roman" w:cs="Times New Roman"/>
          <w:szCs w:val="26"/>
        </w:rPr>
        <w:t xml:space="preserve">директора Приморского филиала Соколовой Марины Дмитриевны, </w:t>
      </w:r>
      <w:r w:rsidR="00B13439" w:rsidRPr="00FA5327">
        <w:rPr>
          <w:rFonts w:ascii="Times New Roman" w:hAnsi="Times New Roman" w:cs="Times New Roman"/>
        </w:rPr>
        <w:t>действующей на основании доверенности от 16 декабря 2021 г.,</w:t>
      </w:r>
      <w:r w:rsidRPr="00FA5327">
        <w:rPr>
          <w:rFonts w:ascii="Times New Roman" w:hAnsi="Times New Roman" w:cs="Times New Roman"/>
        </w:rPr>
        <w:t xml:space="preserve"> № </w:t>
      </w:r>
      <w:r w:rsidR="00B13439" w:rsidRPr="00FA5327">
        <w:rPr>
          <w:rFonts w:ascii="Times New Roman" w:hAnsi="Times New Roman" w:cs="Times New Roman"/>
        </w:rPr>
        <w:t>671</w:t>
      </w:r>
      <w:r w:rsidRPr="00FA5327">
        <w:rPr>
          <w:rFonts w:ascii="Times New Roman" w:hAnsi="Times New Roman" w:cs="Times New Roman"/>
        </w:rPr>
        <w:t xml:space="preserve">, </w:t>
      </w:r>
      <w:r w:rsidRPr="00FA5327">
        <w:rPr>
          <w:rFonts w:ascii="Times New Roman" w:hAnsi="Times New Roman" w:cs="Times New Roman"/>
          <w:szCs w:val="26"/>
        </w:rPr>
        <w:t>и _________________________________________________________________________</w:t>
      </w:r>
      <w:r w:rsidR="00253BED" w:rsidRPr="00FA5327">
        <w:rPr>
          <w:rFonts w:ascii="Times New Roman" w:hAnsi="Times New Roman" w:cs="Times New Roman"/>
          <w:szCs w:val="26"/>
        </w:rPr>
        <w:t>__________</w:t>
      </w:r>
      <w:r w:rsidRPr="00FA5327">
        <w:rPr>
          <w:rFonts w:ascii="Times New Roman" w:hAnsi="Times New Roman" w:cs="Times New Roman"/>
          <w:szCs w:val="26"/>
        </w:rPr>
        <w:t>,</w:t>
      </w:r>
    </w:p>
    <w:p w14:paraId="2971D98E" w14:textId="77777777" w:rsidR="006F0F5C" w:rsidRPr="00FA5327" w:rsidRDefault="006F0F5C" w:rsidP="00C02419">
      <w:pPr>
        <w:spacing w:line="240" w:lineRule="auto"/>
        <w:ind w:right="-2" w:firstLine="99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A5327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наличии))</w:t>
      </w:r>
    </w:p>
    <w:p w14:paraId="0FB3E259" w14:textId="77777777" w:rsidR="006F0F5C" w:rsidRPr="00FA5327" w:rsidRDefault="006F0F5C" w:rsidP="006F0F5C">
      <w:pPr>
        <w:ind w:right="-2"/>
        <w:jc w:val="both"/>
        <w:rPr>
          <w:rFonts w:ascii="Times New Roman" w:hAnsi="Times New Roman" w:cs="Times New Roman"/>
        </w:rPr>
      </w:pPr>
      <w:r w:rsidRPr="00FA5327">
        <w:rPr>
          <w:rFonts w:ascii="Times New Roman" w:hAnsi="Times New Roman" w:cs="Times New Roman"/>
        </w:rPr>
        <w:t>именуемый(</w:t>
      </w:r>
      <w:proofErr w:type="spellStart"/>
      <w:r w:rsidRPr="00FA5327">
        <w:rPr>
          <w:rFonts w:ascii="Times New Roman" w:hAnsi="Times New Roman" w:cs="Times New Roman"/>
        </w:rPr>
        <w:t>ая</w:t>
      </w:r>
      <w:proofErr w:type="spellEnd"/>
      <w:r w:rsidRPr="00FA5327">
        <w:rPr>
          <w:rFonts w:ascii="Times New Roman" w:hAnsi="Times New Roman" w:cs="Times New Roman"/>
        </w:rPr>
        <w:t>) в дальнейшем «Заказчик»/ «</w:t>
      </w:r>
      <w:r w:rsidR="00036BD4" w:rsidRPr="00FA5327">
        <w:rPr>
          <w:rFonts w:ascii="Times New Roman" w:hAnsi="Times New Roman" w:cs="Times New Roman"/>
        </w:rPr>
        <w:t>Слушатель</w:t>
      </w:r>
      <w:r w:rsidRPr="00FA5327">
        <w:rPr>
          <w:rFonts w:ascii="Times New Roman" w:hAnsi="Times New Roman" w:cs="Times New Roman"/>
        </w:rPr>
        <w:t>», совместно именуемые «Стороны», а по отдельности «Сторона» заключили настоящий договор (далее - Договор) о нижеследующем:</w:t>
      </w:r>
    </w:p>
    <w:p w14:paraId="02FF27EF" w14:textId="77777777" w:rsidR="004264C5" w:rsidRPr="00FA5327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14:paraId="11ABA6C3" w14:textId="77777777" w:rsidR="004264C5" w:rsidRPr="00FA5327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14:paraId="01293D65" w14:textId="77777777" w:rsidR="004264C5" w:rsidRPr="00FA5327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036BD4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92001D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дополнительной профессиональной</w:t>
      </w:r>
      <w:r w:rsidR="000B1D7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программе </w:t>
      </w:r>
      <w:r w:rsidR="000B1D7F" w:rsidRPr="00FA5327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повышения квалификации</w:t>
      </w:r>
      <w:r w:rsidR="00530547" w:rsidRPr="00FA5327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FA5327">
        <w:rPr>
          <w:rFonts w:ascii="Times New Roman" w:eastAsia="Times New Roman" w:hAnsi="Times New Roman" w:cs="Times New Roman"/>
          <w:i/>
          <w:szCs w:val="26"/>
          <w:lang w:eastAsia="ru-RU"/>
        </w:rPr>
        <w:t>(указать наименование программы</w:t>
      </w:r>
      <w:r w:rsidR="000B1D7F" w:rsidRPr="00FA5327">
        <w:rPr>
          <w:rFonts w:ascii="Times New Roman" w:eastAsia="Times New Roman" w:hAnsi="Times New Roman" w:cs="Times New Roman"/>
          <w:szCs w:val="26"/>
          <w:lang w:eastAsia="ru-RU"/>
        </w:rPr>
        <w:t>)</w:t>
      </w:r>
      <w:r w:rsidR="000B1D7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14:paraId="2624F8CD" w14:textId="77777777" w:rsidR="00B13439" w:rsidRPr="00FA5327" w:rsidRDefault="004264C5" w:rsidP="00B13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</w:t>
      </w:r>
      <w:proofErr w:type="spellStart"/>
      <w:r w:rsidR="00B13439" w:rsidRPr="00FA5327">
        <w:rPr>
          <w:rFonts w:ascii="Times New Roman" w:hAnsi="Times New Roman" w:cs="Times New Roman"/>
        </w:rPr>
        <w:t>ч.ч</w:t>
      </w:r>
      <w:proofErr w:type="spellEnd"/>
      <w:r w:rsidR="00B13439" w:rsidRPr="00FA5327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</w:t>
      </w:r>
    </w:p>
    <w:p w14:paraId="73699149" w14:textId="77777777" w:rsidR="004264C5" w:rsidRPr="00FA5327" w:rsidRDefault="004264C5" w:rsidP="00B134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1.3. Обучение будет осуществляться по </w:t>
      </w:r>
      <w:r w:rsidR="00B1343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очной/заочной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форме обучения</w:t>
      </w:r>
      <w:r w:rsidR="00B13439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 применением дистанционных образовательных технологий и электронного обучения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33F7876F" w14:textId="77777777" w:rsidR="004264C5" w:rsidRPr="00FA5327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2053206817" w:edGrp="everyone"/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FA5327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2053206817"/>
    <w:p w14:paraId="3A136A64" w14:textId="77777777" w:rsidR="00DB6D17" w:rsidRPr="00FA5327" w:rsidRDefault="004264C5" w:rsidP="00887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образовательных услуг:</w:t>
      </w:r>
      <w:r w:rsidR="008879EE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Приморский край, г. Владивосток, ул. Стрелковая, 14.</w:t>
      </w:r>
    </w:p>
    <w:p w14:paraId="15E55998" w14:textId="77777777" w:rsidR="00DB6D17" w:rsidRPr="00FA5327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1.6. После освоения Слушателем образовательной программы и успешного прохождения итоговой аттестации ему выдается документ о </w:t>
      </w:r>
      <w:r w:rsidR="003624CF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квалификации: </w:t>
      </w:r>
      <w:r w:rsidR="00FE3D04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удостоверение о повышении квалификации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образец которого устанавливается Исполнителем самостоятельно.</w:t>
      </w:r>
    </w:p>
    <w:p w14:paraId="1AAAD8D7" w14:textId="77777777" w:rsidR="00DB6D17" w:rsidRPr="00FA5327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соответствии с пунктом 16 статьи 76 Федерального закона от 29.12.2012 № 273-ФЗ «Об образовании в Российской Федерации» при освоении</w:t>
      </w:r>
      <w:r w:rsidR="00495148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Слушателем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="00495148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рограммы параллельно с получением среднего профессионального образования и (или) высшего образования документ о квалификации, указанный в </w:t>
      </w:r>
      <w:r w:rsidR="002D4FD8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настоящем 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пункте, выдается Слушателю одновременно с получением соответствующего документа об образовании и о квалификации.</w:t>
      </w:r>
    </w:p>
    <w:p w14:paraId="274D618F" w14:textId="77777777" w:rsidR="00DB6D17" w:rsidRPr="00FA5327" w:rsidRDefault="00DB6D17" w:rsidP="002D4FD8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освоившему часть образовательной программы и (или) отчисленному из 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Академии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выдается справка об обучении или о периоде обучения по образцу, самостоятельно устанавливаемому </w:t>
      </w: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Исполнителем.</w:t>
      </w:r>
    </w:p>
    <w:p w14:paraId="5EA4804A" w14:textId="77777777" w:rsidR="004264C5" w:rsidRPr="00FA5327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14:paraId="67DA92D0" w14:textId="77777777" w:rsidR="00CC6284" w:rsidRPr="00FA5327" w:rsidRDefault="00CC6284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14:paraId="473F2009" w14:textId="77777777" w:rsidR="004264C5" w:rsidRPr="00FA5327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>ПРАВА И ОБЯЗАННОСТИ СТОРОН</w:t>
      </w:r>
    </w:p>
    <w:p w14:paraId="5BBCD761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2.1. </w:t>
      </w:r>
      <w:r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Права Исполнителя:</w:t>
      </w:r>
    </w:p>
    <w:p w14:paraId="769F8378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самостоятельно осуществлять образовательный процесс, </w:t>
      </w:r>
      <w:r w:rsidR="00DB6D17" w:rsidRPr="00FA5327">
        <w:rPr>
          <w:rFonts w:ascii="Times New Roman" w:eastAsia="Times New Roman" w:hAnsi="Times New Roman" w:cs="Times New Roman"/>
          <w:szCs w:val="26"/>
          <w:lang w:eastAsia="ru-RU"/>
        </w:rPr>
        <w:t xml:space="preserve">в т.ч. </w:t>
      </w:r>
      <w:r w:rsidR="00865825" w:rsidRPr="00FA5327">
        <w:rPr>
          <w:rFonts w:ascii="Times New Roman" w:eastAsia="Times New Roman" w:hAnsi="Times New Roman" w:cs="Times New Roman"/>
          <w:szCs w:val="26"/>
          <w:lang w:eastAsia="ru-RU"/>
        </w:rPr>
        <w:t>реализовывать</w:t>
      </w:r>
      <w:r w:rsidR="00DB6D17" w:rsidRPr="00FA5327">
        <w:rPr>
          <w:rFonts w:ascii="Times New Roman" w:eastAsia="Times New Roman" w:hAnsi="Times New Roman" w:cs="Times New Roman"/>
          <w:szCs w:val="26"/>
          <w:lang w:eastAsia="ru-RU"/>
        </w:rPr>
        <w:t xml:space="preserve"> программы с применением дистанционных образовательных технологий </w:t>
      </w:r>
      <w:r w:rsidR="00C42188" w:rsidRPr="00FA5327">
        <w:rPr>
          <w:rFonts w:ascii="Times New Roman" w:eastAsia="Times New Roman" w:hAnsi="Times New Roman" w:cs="Times New Roman"/>
          <w:szCs w:val="26"/>
          <w:lang w:eastAsia="ru-RU"/>
        </w:rPr>
        <w:t xml:space="preserve">и электронного обучения </w:t>
      </w:r>
      <w:r w:rsidR="00DB6D17" w:rsidRPr="00FA5327">
        <w:rPr>
          <w:rFonts w:ascii="Times New Roman" w:eastAsia="Times New Roman" w:hAnsi="Times New Roman" w:cs="Times New Roman"/>
          <w:szCs w:val="26"/>
          <w:lang w:eastAsia="ru-RU"/>
        </w:rPr>
        <w:t>(</w:t>
      </w:r>
      <w:r w:rsidR="00DB6D17" w:rsidRPr="00FA5327">
        <w:rPr>
          <w:rFonts w:ascii="Times New Roman" w:eastAsia="Times New Roman" w:hAnsi="Times New Roman" w:cs="Times New Roman"/>
          <w:sz w:val="20"/>
          <w:szCs w:val="26"/>
          <w:lang w:eastAsia="ru-RU"/>
        </w:rPr>
        <w:t>для программ, реализуемых с применением дистанционных образовательных технологий</w:t>
      </w:r>
      <w:r w:rsidR="00C42188" w:rsidRPr="00FA5327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и электронного обучения</w:t>
      </w:r>
      <w:r w:rsidR="00DB6D17" w:rsidRPr="00FA5327">
        <w:rPr>
          <w:rFonts w:ascii="Times New Roman" w:eastAsia="Times New Roman" w:hAnsi="Times New Roman" w:cs="Times New Roman"/>
          <w:szCs w:val="26"/>
          <w:lang w:eastAsia="ru-RU"/>
        </w:rPr>
        <w:t xml:space="preserve">), 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устанавливать системы оценок, формы, порядок и периодичность </w:t>
      </w:r>
      <w:r w:rsidR="0082322E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контроля знаний</w:t>
      </w:r>
      <w:r w:rsidR="0092001D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Слушателем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60838DA0" w14:textId="77777777" w:rsidR="006F43A2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применять к </w:t>
      </w:r>
      <w:r w:rsidR="0092001D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6F43A2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31DD16DB" w14:textId="77777777" w:rsidR="000B1D7F" w:rsidRPr="00FA5327" w:rsidRDefault="006F43A2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 в случаях, указанных в п. 6.3 Договора.</w:t>
      </w:r>
    </w:p>
    <w:p w14:paraId="09C2A056" w14:textId="77777777" w:rsidR="000B1D7F" w:rsidRPr="00FA5327" w:rsidRDefault="00AC658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2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  <w:r w:rsidR="007160A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Права </w:t>
      </w:r>
      <w:r w:rsidR="00FE6913"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="0003018A"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  <w:r w:rsidR="000B1D7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14:paraId="0A8DAF61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788DCF30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14:paraId="7352520E" w14:textId="77777777" w:rsidR="0003018A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</w:t>
      </w:r>
      <w:r w:rsidR="0003018A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</w:p>
    <w:p w14:paraId="3822D966" w14:textId="77777777" w:rsidR="006F43A2" w:rsidRPr="00FA5327" w:rsidRDefault="006F43A2" w:rsidP="006F43A2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расходов;</w:t>
      </w:r>
    </w:p>
    <w:p w14:paraId="2BFAF0B4" w14:textId="77777777" w:rsidR="000B1D7F" w:rsidRPr="00FA5327" w:rsidRDefault="0003018A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Слушателя Программы).</w:t>
      </w:r>
    </w:p>
    <w:p w14:paraId="54F0EA47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3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Обязанности Исполнителя:</w:t>
      </w:r>
    </w:p>
    <w:p w14:paraId="39588B2C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14:paraId="14DFE79C" w14:textId="77777777" w:rsidR="00D13319" w:rsidRPr="00FA5327" w:rsidRDefault="00D1331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зачислить Заказчика, выполнившего установленные локальными нормативными актами Исполнителя условия приема, в Академию;</w:t>
      </w:r>
    </w:p>
    <w:p w14:paraId="6CC5103B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 Договора;</w:t>
      </w:r>
    </w:p>
    <w:p w14:paraId="5F0C88FD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обеспечить </w:t>
      </w:r>
      <w:r w:rsidR="0092001D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предусмотренные Программой условия ее освоения;</w:t>
      </w:r>
    </w:p>
    <w:p w14:paraId="7EF03EED" w14:textId="77777777" w:rsidR="00AC6587" w:rsidRPr="00FA5327" w:rsidRDefault="00DB6D17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в случае успешного прохождения итоговой аттестации</w:t>
      </w:r>
      <w:r w:rsidR="008D3165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выдать</w:t>
      </w:r>
      <w:r w:rsidR="00431122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 документ о квалификации, указанный в п. 1.4. Договора</w:t>
      </w:r>
      <w:r w:rsidR="008D3165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14:paraId="61AB1550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AC6587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2.</w:t>
      </w:r>
      <w:r w:rsidR="007160AF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4</w:t>
      </w:r>
      <w:r w:rsidR="00AC6587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. </w:t>
      </w:r>
      <w:r w:rsidR="00AC6587"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Обязанности </w:t>
      </w:r>
      <w:r w:rsidR="00FE6913"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Заказчика</w:t>
      </w:r>
      <w:r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:</w:t>
      </w:r>
    </w:p>
    <w:p w14:paraId="7B5D8AC8" w14:textId="77777777" w:rsidR="00495148" w:rsidRPr="00FA5327" w:rsidRDefault="00495148" w:rsidP="00495148">
      <w:pPr>
        <w:tabs>
          <w:tab w:val="left" w:pos="9355"/>
        </w:tabs>
        <w:spacing w:after="0" w:line="240" w:lineRule="auto"/>
        <w:ind w:right="-5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выполнять требования Программы, в том числе установленные объемы учебной нагрузки и самостоятельной работы, </w:t>
      </w:r>
      <w:r w:rsidRPr="00FA5327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>выполнять задания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данные педагогическими работниками </w:t>
      </w:r>
      <w:r w:rsidRPr="00FA5327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 xml:space="preserve">в рамках 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П</w:t>
      </w:r>
      <w:proofErr w:type="spellStart"/>
      <w:r w:rsidRPr="00FA5327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>рограммы</w:t>
      </w:r>
      <w:proofErr w:type="spellEnd"/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;</w:t>
      </w:r>
      <w:r w:rsidRPr="00FA5327">
        <w:rPr>
          <w:rFonts w:ascii="Times New Roman" w:eastAsia="Times New Roman" w:hAnsi="Times New Roman" w:cs="Times New Roman"/>
          <w:sz w:val="24"/>
          <w:szCs w:val="26"/>
          <w:lang w:val="x-none" w:eastAsia="ru-RU"/>
        </w:rPr>
        <w:t xml:space="preserve"> </w:t>
      </w:r>
    </w:p>
    <w:p w14:paraId="4EA20A00" w14:textId="77777777" w:rsidR="00FE6913" w:rsidRPr="00FA5327" w:rsidRDefault="00FE6913" w:rsidP="00FE6913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своевременно вносить плату за предоставляемую образовательную услуг</w:t>
      </w:r>
      <w:r w:rsidR="005A65D4"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>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14:paraId="396678D8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14:paraId="2B36BDF4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14:paraId="6E21F80E" w14:textId="77777777" w:rsidR="000B1D7F" w:rsidRPr="00FA5327" w:rsidRDefault="000B1D7F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14:paraId="283616B1" w14:textId="77777777" w:rsidR="000B1D7F" w:rsidRPr="00FA5327" w:rsidRDefault="007D2389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</w:t>
      </w:r>
      <w:r w:rsidR="000B1D7F" w:rsidRPr="00FA532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3E114377" w14:textId="77777777" w:rsidR="000B1D7F" w:rsidRPr="00FA5327" w:rsidRDefault="000B1D7F" w:rsidP="004264C5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37560ACA" w14:textId="77777777" w:rsidR="004264C5" w:rsidRPr="00FA5327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14:paraId="7AE8CA0F" w14:textId="77777777" w:rsidR="004264C5" w:rsidRPr="00FA5327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СТОИМОСТЬ ОБРАЗОВАТЕЛЬНОЙ УСЛУГИ, СРОКИ И ПОРЯДОК ЕЁ ОПЛАТЫ</w:t>
      </w:r>
    </w:p>
    <w:p w14:paraId="4F9CAA1E" w14:textId="77777777" w:rsidR="008879EE" w:rsidRPr="00FA5327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Академии </w:t>
      </w:r>
      <w:r w:rsidR="007D2389" w:rsidRPr="00FA5327">
        <w:rPr>
          <w:rFonts w:ascii="Times New Roman" w:hAnsi="Times New Roman" w:cs="Times New Roman"/>
          <w:sz w:val="24"/>
          <w:szCs w:val="24"/>
        </w:rPr>
        <w:t>(стоимость обучения)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ermStart w:id="75381523" w:edGrp="everyone"/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______ (прописью тысяч) рублей __ копеек.</w:t>
      </w:r>
    </w:p>
    <w:permEnd w:id="75381523"/>
    <w:p w14:paraId="483726BA" w14:textId="77777777" w:rsidR="004264C5" w:rsidRPr="00FA5327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14:paraId="06D581A5" w14:textId="77777777" w:rsidR="004264C5" w:rsidRPr="00FA5327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10023C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услуга 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10023C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14:paraId="47DB42C6" w14:textId="77777777" w:rsidR="004264C5" w:rsidRPr="00FA5327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9D89BC" w14:textId="77777777" w:rsidR="007D2389" w:rsidRPr="00FA5327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CA53B0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обучения производится авансовым платежом в срок не позднее чем за 2 дня до начала обучения (Стороны вправе предусмотреть поэтапную оплату обучения).</w:t>
      </w:r>
    </w:p>
    <w:p w14:paraId="53B9C909" w14:textId="77777777" w:rsidR="004264C5" w:rsidRPr="00FA5327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14:paraId="19625303" w14:textId="77777777" w:rsidR="007D2389" w:rsidRPr="00FA5327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Акт </w:t>
      </w:r>
      <w:proofErr w:type="gramStart"/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 - приемки</w:t>
      </w:r>
      <w:proofErr w:type="gramEnd"/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 (части образовательной услуги) составляется по итогам обучения не позднее </w:t>
      </w:r>
      <w:r w:rsidR="008879EE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CA53B0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A53B0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FA5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174D6A" w14:textId="77777777" w:rsidR="004264C5" w:rsidRPr="00FA5327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1C59B" w14:textId="77777777" w:rsidR="004264C5" w:rsidRPr="00FA5327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14:paraId="4006ACF1" w14:textId="77777777" w:rsidR="00FB3E64" w:rsidRPr="00FA5327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94362E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Договора, Исполнитель 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расходов, которые определяются пропорционально количеству учебных дней до даты отчисления </w:t>
      </w:r>
      <w:r w:rsidR="0092001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604E1F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учебным планом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0CE8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B256706" w14:textId="77777777" w:rsidR="00FB3E64" w:rsidRPr="00FA5327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заявления. Возврат производится в срок не позднее </w:t>
      </w:r>
      <w:r w:rsidR="00175875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банковских дней со дня представления Заказчиком соответствующего заявления с указанием банковских реквизитов.</w:t>
      </w:r>
      <w:r w:rsidRPr="00FA5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4EE4A57" w14:textId="77777777" w:rsidR="004264C5" w:rsidRPr="00FA5327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4A6BA6F" w14:textId="77777777" w:rsidR="00FB3E64" w:rsidRPr="00FA5327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ОТВЕТСТВЕННОСТЬ СТОРОН</w:t>
      </w:r>
    </w:p>
    <w:p w14:paraId="0B4AEB1A" w14:textId="77777777" w:rsidR="00E17F6E" w:rsidRPr="00FA5327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429EF74" w14:textId="77777777" w:rsidR="00E17F6E" w:rsidRPr="00FA5327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</w:t>
      </w:r>
      <w:r w:rsidR="00C42188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15.09.2020 г. № 1441.</w:t>
      </w:r>
    </w:p>
    <w:p w14:paraId="67D41905" w14:textId="77777777" w:rsidR="00E17F6E" w:rsidRPr="00FA5327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4ED0B386" w14:textId="77777777" w:rsidR="00E17F6E" w:rsidRPr="00FA5327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</w:t>
      </w: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7840C4C" w14:textId="77777777" w:rsidR="00E17F6E" w:rsidRPr="00FA5327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ставки Банка России, действовавшей в соответствующие периоды (ст. 395 ГК РФ).</w:t>
      </w:r>
    </w:p>
    <w:p w14:paraId="5FD899AC" w14:textId="77777777" w:rsidR="00E17F6E" w:rsidRPr="00FA5327" w:rsidRDefault="00E17F6E" w:rsidP="00E17F6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Слушателю могут быть применены меры дисциплинарного взыскания - замечание, выговор, отчисление из Академии (ч. 4 ст. 43 </w:t>
      </w:r>
      <w:r w:rsidRPr="00FA532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от 29.12.2012 № 273-ФЗ «Об образовании в Российской Федерации»)</w:t>
      </w: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8C4210" w14:textId="77777777" w:rsidR="00FB3E64" w:rsidRPr="00FA5327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CF2CD8" w14:textId="77777777" w:rsidR="00FB3E64" w:rsidRPr="00FA5327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ИЗМЕНЕНИЯ И РАСТОРЖЕНИЯ ДОГОВОРА</w:t>
      </w:r>
    </w:p>
    <w:p w14:paraId="54F80374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49A960B1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Договор может быть расторгнут по соглашению Сторон.</w:t>
      </w:r>
    </w:p>
    <w:p w14:paraId="01EF4131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C27D69" w:rsidRPr="00FA5327">
        <w:rPr>
          <w:rFonts w:ascii="Times New Roman" w:eastAsia="Times New Roman" w:hAnsi="Times New Roman"/>
          <w:sz w:val="24"/>
          <w:szCs w:val="24"/>
          <w:lang w:eastAsia="ru-RU"/>
        </w:rPr>
        <w:t xml:space="preserve">(односторонний отказ в соответствии со ст. 450.1 ГК РФ) 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14:paraId="52A4B4F0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неоплаты обучения / просрочки оплаты стоимости образовательной услуги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 w:rsidR="00D66787"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 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D66787"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семи</w:t>
      </w: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дней с момента истечения срока, установленного Договором;</w:t>
      </w:r>
    </w:p>
    <w:p w14:paraId="13BE479D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14:paraId="05CE1626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Действие Договора прекращается досрочно:</w:t>
      </w:r>
    </w:p>
    <w:p w14:paraId="4E34678D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14:paraId="4B756B75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</w:t>
      </w:r>
      <w:r w:rsidR="0092001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</w:t>
      </w:r>
      <w:r w:rsidR="0092001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</w:t>
      </w:r>
      <w:r w:rsidR="0092001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незаконное зачисление;</w:t>
      </w:r>
    </w:p>
    <w:p w14:paraId="72A83C2C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14:paraId="3B194791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учебных дней в соответствии с учебным планом</w:t>
      </w:r>
      <w:r w:rsidR="00B639F3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DB4896" w14:textId="77777777" w:rsidR="005021EE" w:rsidRPr="00FA5327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При невозможности прохождения обучения в сроки, установленные Договором, Стороны вправе </w:t>
      </w:r>
      <w:r w:rsidR="00791FE3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 (при наличии такой возможности у Исполнителя)</w:t>
      </w:r>
      <w:r w:rsidR="00791FE3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E7C8433" w14:textId="77777777" w:rsidR="005021EE" w:rsidRPr="00FA5327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86CF9" w14:textId="77777777" w:rsidR="00FB3E64" w:rsidRPr="00FA5327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95B21" w14:textId="77777777" w:rsidR="00FB3E64" w:rsidRPr="00FA5327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ДОПОЛНИТЕЛЬНЫЕ УСЛОВИЯ</w:t>
      </w:r>
    </w:p>
    <w:p w14:paraId="0019F68E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1458D5" w14:textId="77777777" w:rsidR="00A13D63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421A16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421A16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</w:t>
      </w:r>
      <w:r w:rsidR="0092001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</w:t>
      </w:r>
      <w:r w:rsidR="001C6B0C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уведомления заказным письмом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до</w:t>
      </w:r>
      <w:r w:rsidR="001C6B0C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кументов и (или) уведомлений по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почте Заказчика, указанной в Договор</w:t>
      </w:r>
      <w:r w:rsidR="00E5212E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A0ECE0" w14:textId="77777777" w:rsidR="00A13D63" w:rsidRPr="00FA5327" w:rsidRDefault="00FB3E64" w:rsidP="00A13D6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A13D63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 лично, Заказчик считается извещенным надлежащим образом при условии, что Заказчик 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14:paraId="1AAC1A7B" w14:textId="77777777" w:rsidR="00FB3E64" w:rsidRPr="00FA5327" w:rsidRDefault="00A13D63" w:rsidP="00A13D63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578090A3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Сторона, изменившая в течение срока действия Договора адрес и/или реквизиты, указанные в разделе </w:t>
      </w:r>
      <w:r w:rsidR="000453CB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14:paraId="7A39A0A4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Уважительными причинами пропуска </w:t>
      </w:r>
      <w:r w:rsidR="0092001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0FD4B535" w14:textId="77777777" w:rsidR="00BA4900" w:rsidRPr="00FA5327" w:rsidRDefault="00BA4900" w:rsidP="00BA4900">
      <w:pPr>
        <w:shd w:val="clear" w:color="auto" w:fill="FFFFFF"/>
        <w:tabs>
          <w:tab w:val="left" w:leader="underscore" w:pos="703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327">
        <w:rPr>
          <w:rFonts w:ascii="Times New Roman" w:hAnsi="Times New Roman" w:cs="Times New Roman"/>
          <w:sz w:val="24"/>
          <w:szCs w:val="24"/>
        </w:rPr>
        <w:t xml:space="preserve">Надлежащим оправдательным документом, подтверждающим уважительность причины пропуска </w:t>
      </w:r>
      <w:r w:rsidR="0092001D" w:rsidRPr="00FA5327">
        <w:rPr>
          <w:rFonts w:ascii="Times New Roman" w:hAnsi="Times New Roman" w:cs="Times New Roman"/>
          <w:sz w:val="24"/>
          <w:szCs w:val="24"/>
        </w:rPr>
        <w:t>Слушателем</w:t>
      </w:r>
      <w:r w:rsidRPr="00FA5327">
        <w:rPr>
          <w:rFonts w:ascii="Times New Roman" w:hAnsi="Times New Roman" w:cs="Times New Roman"/>
          <w:sz w:val="24"/>
          <w:szCs w:val="24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6E386F05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14:paraId="0607F893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53BE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14:paraId="7AD7C649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Не является конфиденциальной информация о сторонах Договора, сведения о выдаче </w:t>
      </w:r>
      <w:r w:rsidR="002319CF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по окончании обучения и их реквизитах, общедоступные данные. </w:t>
      </w:r>
    </w:p>
    <w:p w14:paraId="42DEE923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14:paraId="7CA2BF0D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3BED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14:paraId="0A883FAD" w14:textId="77777777" w:rsidR="00FB3E64" w:rsidRPr="00FA5327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F7D55" w14:textId="77777777" w:rsidR="00FB3E64" w:rsidRPr="00FA5327" w:rsidRDefault="004F7A4B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FB3E64" w:rsidRPr="00FA5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14:paraId="0F77E32C" w14:textId="77777777" w:rsidR="007A10E8" w:rsidRPr="00FA5327" w:rsidRDefault="004F7A4B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A10E8" w:rsidRPr="00FA53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</w:t>
      </w:r>
      <w:r w:rsidR="00506E6B" w:rsidRPr="00FA53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отчисления </w:t>
      </w:r>
      <w:r w:rsidR="0092001D" w:rsidRPr="00FA53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Слушателем</w:t>
      </w:r>
      <w:r w:rsidR="007A10E8" w:rsidRPr="00FA53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506E6B" w:rsidRPr="00FA53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Прекращение действия Договора не освобождает Стороны от исполнения обязательств, возникших в период его действия.</w:t>
      </w:r>
    </w:p>
    <w:p w14:paraId="0552D8CB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A10E8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FA5327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FA5327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FA5327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FA5327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FA5327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FA53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14:paraId="56539400" w14:textId="77777777" w:rsidR="0021223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B3E64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A10E8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3E64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7267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3E64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="008F7267" w:rsidRPr="00FA53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619CF0" w14:textId="77777777" w:rsidR="005918A6" w:rsidRPr="00FA5327" w:rsidRDefault="004F7A4B" w:rsidP="005918A6">
      <w:pPr>
        <w:spacing w:after="0"/>
        <w:ind w:right="20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918A6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Подписывая Договор, Заказчик подтверждает ознакомление до заключения Договора со следующими документами и сведениями:</w:t>
      </w:r>
    </w:p>
    <w:p w14:paraId="3ECE9454" w14:textId="77777777" w:rsidR="005918A6" w:rsidRPr="00FA5327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РАНХиГС, утвержденным постановлением Правительства РФ от 12.05.2012 № 473 (с посл. изм. и доп.), размещенным на сайте Исполнителя по адресу </w:t>
      </w:r>
      <w:hyperlink r:id="rId9" w:history="1">
        <w:r w:rsidRPr="00FA532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https://www.ranepa.ru/images/docs/svedeniya_ooo/Ustav-2012-s-izm2021.pdf</w:t>
        </w:r>
      </w:hyperlink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14:paraId="161D3EFF" w14:textId="77777777" w:rsidR="005918A6" w:rsidRPr="00FA5327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о лицензии о дате предоставления и регистрационном номере лицензии на осуществление образовательной деятельности, </w:t>
      </w:r>
    </w:p>
    <w:p w14:paraId="7B06865D" w14:textId="77777777" w:rsidR="005918A6" w:rsidRPr="00FA5327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Программой, </w:t>
      </w:r>
    </w:p>
    <w:p w14:paraId="445D93CC" w14:textId="77777777" w:rsidR="005918A6" w:rsidRPr="00FA5327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Wingdings 2" w:char="F050"/>
      </w: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 </w:t>
      </w:r>
      <w:hyperlink r:id="rId10" w:history="1">
        <w:r w:rsidRPr="00FA532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https://www.ranepa.ru/sveden/document/</w:t>
        </w:r>
      </w:hyperlink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</w:p>
    <w:p w14:paraId="54FBD63F" w14:textId="77777777" w:rsidR="005918A6" w:rsidRPr="00FA5327" w:rsidRDefault="00C02419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="005918A6"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режимом работы Исполнителя, местом нахождения Исполнителя, датой регистрации Исполнителя в качестве юридического лица (Академия зарегистрирована в качестве юридического лица 06.11.1992, что подтверждается свидетельством Московской регистрационной палаты № 017.883).</w:t>
      </w:r>
    </w:p>
    <w:p w14:paraId="5C570042" w14:textId="77777777" w:rsidR="004F7A4B" w:rsidRPr="00FA5327" w:rsidRDefault="005918A6" w:rsidP="005918A6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10B1C7DC" w14:textId="77777777" w:rsidR="00FB3E64" w:rsidRPr="00FA5327" w:rsidRDefault="004F7A4B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Все вопросы, не урегулированные Договором, разрешаются Сторонами в соответствии с законодательством Российской Федерации.</w:t>
      </w:r>
    </w:p>
    <w:p w14:paraId="0F4CFB45" w14:textId="77777777" w:rsidR="004264C5" w:rsidRPr="00FA5327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14:paraId="17505053" w14:textId="77777777" w:rsidR="004264C5" w:rsidRPr="00FA5327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FA53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</w:t>
      </w:r>
      <w:r w:rsidRPr="00FA532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9. АДРЕСА И РЕКВИЗИТЫ СТОРОН</w:t>
      </w:r>
    </w:p>
    <w:p w14:paraId="7F2633D9" w14:textId="77777777" w:rsidR="004264C5" w:rsidRPr="00FA5327" w:rsidRDefault="004264C5" w:rsidP="004264C5">
      <w:pPr>
        <w:spacing w:after="0" w:line="276" w:lineRule="auto"/>
        <w:ind w:right="20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9763" w:type="dxa"/>
        <w:tblLayout w:type="fixed"/>
        <w:tblLook w:val="01E0" w:firstRow="1" w:lastRow="1" w:firstColumn="1" w:lastColumn="1" w:noHBand="0" w:noVBand="0"/>
      </w:tblPr>
      <w:tblGrid>
        <w:gridCol w:w="4361"/>
        <w:gridCol w:w="5402"/>
      </w:tblGrid>
      <w:tr w:rsidR="004264C5" w:rsidRPr="00FA5327" w14:paraId="4DDCD64C" w14:textId="77777777" w:rsidTr="00C02419">
        <w:trPr>
          <w:trHeight w:val="265"/>
        </w:trPr>
        <w:tc>
          <w:tcPr>
            <w:tcW w:w="4361" w:type="dxa"/>
          </w:tcPr>
          <w:p w14:paraId="77A018C5" w14:textId="77777777" w:rsidR="004264C5" w:rsidRPr="00FA5327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6"/>
                <w:lang w:eastAsia="ru-RU"/>
              </w:rPr>
            </w:pPr>
            <w:permStart w:id="961807878" w:edGrp="everyone" w:colFirst="0" w:colLast="0"/>
            <w:r w:rsidRPr="00FA5327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Заказчик</w:t>
            </w:r>
          </w:p>
        </w:tc>
        <w:tc>
          <w:tcPr>
            <w:tcW w:w="5402" w:type="dxa"/>
          </w:tcPr>
          <w:p w14:paraId="53E33108" w14:textId="77777777" w:rsidR="004264C5" w:rsidRPr="00FA5327" w:rsidRDefault="004264C5" w:rsidP="004264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FA5327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Академия</w:t>
            </w:r>
          </w:p>
        </w:tc>
      </w:tr>
      <w:tr w:rsidR="004264C5" w:rsidRPr="004264C5" w14:paraId="125DC4B1" w14:textId="77777777" w:rsidTr="00C02419">
        <w:trPr>
          <w:trHeight w:val="6238"/>
        </w:trPr>
        <w:tc>
          <w:tcPr>
            <w:tcW w:w="4361" w:type="dxa"/>
          </w:tcPr>
          <w:p w14:paraId="2C160C02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ermStart w:id="1691288965" w:edGrp="everyone" w:colFirst="0" w:colLast="0"/>
            <w:permEnd w:id="961807878"/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14:paraId="64D77FDE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3A514B01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5BB739A8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1F2BC923" w14:textId="77777777" w:rsidR="004264C5" w:rsidRPr="00FA5327" w:rsidRDefault="004264C5" w:rsidP="004264C5">
            <w:pPr>
              <w:spacing w:after="0" w:line="240" w:lineRule="auto"/>
              <w:ind w:right="599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Адрес: </w:t>
            </w:r>
          </w:p>
          <w:p w14:paraId="6DCFF4CA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Паспорт: </w:t>
            </w:r>
          </w:p>
          <w:p w14:paraId="5DEEE89C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Дата рождения: </w:t>
            </w:r>
          </w:p>
          <w:p w14:paraId="315E92FF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14:paraId="143A10D0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СНИЛС: </w:t>
            </w:r>
          </w:p>
          <w:p w14:paraId="12A3BCAE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Банк: </w:t>
            </w:r>
          </w:p>
          <w:p w14:paraId="2E8A0CC5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ИНН: </w:t>
            </w:r>
          </w:p>
          <w:p w14:paraId="0118A5D5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БИК: </w:t>
            </w:r>
          </w:p>
          <w:p w14:paraId="299E7BB3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Р/с в рублях: </w:t>
            </w:r>
          </w:p>
          <w:p w14:paraId="3FFC5905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4EEFF5BC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66B31871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7FBD9D82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28508B19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34F51620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>От Заказчика</w:t>
            </w:r>
          </w:p>
          <w:p w14:paraId="395E8D83" w14:textId="77777777" w:rsidR="004264C5" w:rsidRPr="00FA5327" w:rsidRDefault="004264C5" w:rsidP="004264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>ФИО</w:t>
            </w:r>
          </w:p>
          <w:p w14:paraId="7B67A3CB" w14:textId="77777777" w:rsidR="004264C5" w:rsidRPr="00FA5327" w:rsidRDefault="004264C5" w:rsidP="004264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t>Подпись:</w:t>
            </w:r>
          </w:p>
          <w:p w14:paraId="52038E58" w14:textId="77777777" w:rsidR="004264C5" w:rsidRPr="00FA5327" w:rsidRDefault="004264C5" w:rsidP="004264C5">
            <w:pPr>
              <w:spacing w:after="12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</w:r>
            <w:r w:rsidRPr="00FA5327">
              <w:rPr>
                <w:rFonts w:ascii="Times New Roman" w:eastAsia="Calibri" w:hAnsi="Times New Roman" w:cs="Times New Roman"/>
                <w:sz w:val="24"/>
                <w:szCs w:val="26"/>
              </w:rPr>
              <w:softHyphen/>
              <w:t>_______________________</w:t>
            </w:r>
          </w:p>
          <w:p w14:paraId="6D789983" w14:textId="77777777" w:rsidR="004264C5" w:rsidRPr="00FA5327" w:rsidRDefault="004264C5" w:rsidP="00426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</w:tc>
        <w:tc>
          <w:tcPr>
            <w:tcW w:w="5402" w:type="dxa"/>
          </w:tcPr>
          <w:tbl>
            <w:tblPr>
              <w:tblW w:w="8813" w:type="dxa"/>
              <w:tblLayout w:type="fixed"/>
              <w:tblLook w:val="01E0" w:firstRow="1" w:lastRow="1" w:firstColumn="1" w:lastColumn="1" w:noHBand="0" w:noVBand="0"/>
            </w:tblPr>
            <w:tblGrid>
              <w:gridCol w:w="8813"/>
            </w:tblGrid>
            <w:tr w:rsidR="004264C5" w:rsidRPr="00FA5327" w14:paraId="6EDC1ABC" w14:textId="77777777" w:rsidTr="008124E6">
              <w:trPr>
                <w:trHeight w:val="1619"/>
              </w:trPr>
              <w:tc>
                <w:tcPr>
                  <w:tcW w:w="8813" w:type="dxa"/>
                </w:tcPr>
                <w:p w14:paraId="46A624BC" w14:textId="77777777" w:rsidR="004264C5" w:rsidRPr="00FA5327" w:rsidRDefault="004264C5" w:rsidP="004264C5">
                  <w:pPr>
                    <w:spacing w:after="120" w:line="240" w:lineRule="auto"/>
                    <w:ind w:right="4101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A5327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      </w:r>
                </w:p>
              </w:tc>
            </w:tr>
            <w:tr w:rsidR="004264C5" w:rsidRPr="004264C5" w14:paraId="3DF99426" w14:textId="77777777" w:rsidTr="008124E6">
              <w:trPr>
                <w:trHeight w:val="3741"/>
              </w:trPr>
              <w:tc>
                <w:tcPr>
                  <w:tcW w:w="8813" w:type="dxa"/>
                </w:tcPr>
                <w:p w14:paraId="0CFA815B" w14:textId="77777777" w:rsidR="00C02419" w:rsidRPr="00FA5327" w:rsidRDefault="00C02419" w:rsidP="00C02419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119571, г. Москва, проспект Вернадского, д. 82</w:t>
                  </w:r>
                </w:p>
                <w:p w14:paraId="014138A2" w14:textId="77777777" w:rsidR="00C02419" w:rsidRPr="00FA5327" w:rsidRDefault="00C02419" w:rsidP="00C02419">
                  <w:pPr>
                    <w:tabs>
                      <w:tab w:val="left" w:pos="5091"/>
                    </w:tabs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ИНН 7729050901, КПП 772901001</w:t>
                  </w:r>
                </w:p>
                <w:p w14:paraId="3E2657A6" w14:textId="77777777" w:rsidR="00C02419" w:rsidRPr="00FA5327" w:rsidRDefault="00C02419" w:rsidP="00C02419">
                  <w:pPr>
                    <w:tabs>
                      <w:tab w:val="left" w:pos="5091"/>
                    </w:tabs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  <w:u w:val="single"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  <w:u w:val="single"/>
                    </w:rPr>
                    <w:t>Приморский филиал РАНХиГС</w:t>
                  </w:r>
                </w:p>
                <w:p w14:paraId="5FFD4901" w14:textId="77777777" w:rsidR="00C02419" w:rsidRPr="00FA5327" w:rsidRDefault="00C02419" w:rsidP="00C02419">
                  <w:pPr>
                    <w:tabs>
                      <w:tab w:val="left" w:pos="5091"/>
                    </w:tabs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Адрес: 690034, г. Владивосток, ул. Стрелковая, 14,</w:t>
                  </w:r>
                </w:p>
                <w:p w14:paraId="12E69E88" w14:textId="77777777" w:rsidR="00C02419" w:rsidRPr="00FA5327" w:rsidRDefault="00C02419" w:rsidP="00C02419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Телефон: 263-01-85; факс 263-92-85</w:t>
                  </w:r>
                </w:p>
                <w:p w14:paraId="345C81DA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 xml:space="preserve">УФК по Приморскому краю </w:t>
                  </w:r>
                </w:p>
                <w:p w14:paraId="5BEE55BF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 xml:space="preserve">(Приморский филиал РАНХиГС, </w:t>
                  </w:r>
                </w:p>
                <w:p w14:paraId="615C5A26" w14:textId="77777777" w:rsidR="00C02419" w:rsidRPr="00FA5327" w:rsidRDefault="00C02419" w:rsidP="00C02419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л/с 20206Ц30120)</w:t>
                  </w:r>
                </w:p>
                <w:p w14:paraId="2EFB54DF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ИНН 7729050901, КПП 253643001</w:t>
                  </w:r>
                </w:p>
                <w:p w14:paraId="7AF3CC85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Казначейский счет № 03214643000000012000</w:t>
                  </w:r>
                </w:p>
                <w:p w14:paraId="75F9FE87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 xml:space="preserve">Единый казначейский счет </w:t>
                  </w:r>
                </w:p>
                <w:p w14:paraId="12A676C2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№ 40102810545370000012</w:t>
                  </w:r>
                </w:p>
                <w:p w14:paraId="1726B1BE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ДАЛЬНЕВОСТОЧНОЕ ГУ БАНКА РОССИИ//</w:t>
                  </w:r>
                </w:p>
                <w:p w14:paraId="427D8184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>УФК по Приморскому краю г. Владивосток</w:t>
                  </w:r>
                </w:p>
                <w:p w14:paraId="63DE8755" w14:textId="77777777" w:rsidR="00C02419" w:rsidRPr="00FA5327" w:rsidRDefault="00C02419" w:rsidP="00C02419">
                  <w:pPr>
                    <w:spacing w:after="0" w:line="240" w:lineRule="auto"/>
                    <w:ind w:right="33"/>
                    <w:rPr>
                      <w:rFonts w:ascii="Times New Roman" w:eastAsia="Times New Roman" w:hAnsi="Times New Roman"/>
                      <w:bCs/>
                    </w:rPr>
                  </w:pPr>
                  <w:r w:rsidRPr="00FA5327">
                    <w:rPr>
                      <w:rFonts w:ascii="Times New Roman" w:eastAsia="Times New Roman" w:hAnsi="Times New Roman"/>
                      <w:bCs/>
                    </w:rPr>
                    <w:t xml:space="preserve">БИК 010507002 </w:t>
                  </w:r>
                </w:p>
                <w:p w14:paraId="6AFAB4AC" w14:textId="77777777" w:rsidR="00C02419" w:rsidRPr="00FA5327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EF220CC" w14:textId="77777777" w:rsidR="00C02419" w:rsidRPr="00FA5327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327">
                    <w:rPr>
                      <w:rFonts w:ascii="Times New Roman" w:hAnsi="Times New Roman"/>
                      <w:sz w:val="24"/>
                      <w:szCs w:val="24"/>
                    </w:rPr>
                    <w:t>От Академии</w:t>
                  </w:r>
                </w:p>
                <w:p w14:paraId="19E104C2" w14:textId="77777777" w:rsidR="00C02419" w:rsidRPr="00FA5327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327">
                    <w:rPr>
                      <w:rFonts w:ascii="Times New Roman" w:hAnsi="Times New Roman"/>
                      <w:sz w:val="24"/>
                      <w:szCs w:val="24"/>
                    </w:rPr>
                    <w:t>Директор  Приморского филиала РАНХиГС</w:t>
                  </w:r>
                </w:p>
                <w:p w14:paraId="6880475D" w14:textId="77777777" w:rsidR="00C02419" w:rsidRPr="00FA5327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C3EA02A" w14:textId="77777777" w:rsidR="00C02419" w:rsidRPr="00FA5327" w:rsidRDefault="00C02419" w:rsidP="00C024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5327">
                    <w:rPr>
                      <w:rFonts w:ascii="Times New Roman" w:hAnsi="Times New Roman"/>
                      <w:sz w:val="24"/>
                      <w:szCs w:val="24"/>
                    </w:rPr>
                    <w:t xml:space="preserve">  ______________________    М.Д. Соколова</w:t>
                  </w:r>
                </w:p>
                <w:p w14:paraId="29933BE2" w14:textId="77777777" w:rsidR="00C02419" w:rsidRPr="00FA5327" w:rsidRDefault="00C02419" w:rsidP="00C02419">
                  <w:pPr>
                    <w:pStyle w:val="ConsNonformat"/>
                    <w:widowControl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06D11AA" w14:textId="77777777" w:rsidR="00C02419" w:rsidRPr="00FA5327" w:rsidRDefault="00C02419" w:rsidP="00C02419">
                  <w:pPr>
                    <w:pStyle w:val="ConsNonformat"/>
                    <w:widowControl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FA532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«____»_______________ 2022 г.</w:t>
                  </w:r>
                </w:p>
                <w:p w14:paraId="434B61F4" w14:textId="77777777" w:rsidR="004264C5" w:rsidRPr="004264C5" w:rsidRDefault="00C02419" w:rsidP="00C02419">
                  <w:pPr>
                    <w:spacing w:after="120" w:line="240" w:lineRule="auto"/>
                    <w:ind w:right="-108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FA5327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2AB54CB9" w14:textId="77777777" w:rsidR="004264C5" w:rsidRPr="004264C5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14:paraId="084D23A9" w14:textId="77777777" w:rsidR="004264C5" w:rsidRPr="00C02419" w:rsidRDefault="004264C5" w:rsidP="004264C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</w:tr>
      <w:permEnd w:id="1691288965"/>
    </w:tbl>
    <w:p w14:paraId="324F79EB" w14:textId="77777777"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1114" w14:textId="77777777" w:rsidR="00485E26" w:rsidRDefault="00485E26" w:rsidP="004264C5">
      <w:pPr>
        <w:spacing w:after="0" w:line="240" w:lineRule="auto"/>
      </w:pPr>
      <w:r>
        <w:separator/>
      </w:r>
    </w:p>
  </w:endnote>
  <w:endnote w:type="continuationSeparator" w:id="0">
    <w:p w14:paraId="3FC00546" w14:textId="77777777" w:rsidR="00485E26" w:rsidRDefault="00485E26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E804" w14:textId="77777777" w:rsidR="00485E26" w:rsidRDefault="00485E26" w:rsidP="004264C5">
      <w:pPr>
        <w:spacing w:after="0" w:line="240" w:lineRule="auto"/>
      </w:pPr>
      <w:r>
        <w:separator/>
      </w:r>
    </w:p>
  </w:footnote>
  <w:footnote w:type="continuationSeparator" w:id="0">
    <w:p w14:paraId="44CD9956" w14:textId="77777777" w:rsidR="00485E26" w:rsidRDefault="00485E26" w:rsidP="0042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B2588"/>
    <w:multiLevelType w:val="multilevel"/>
    <w:tmpl w:val="97EE0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lang w:val="x-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363555EF"/>
    <w:multiLevelType w:val="multilevel"/>
    <w:tmpl w:val="21ECD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4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67">
    <w:abstractNumId w:val="4"/>
  </w:num>
  <w:num w:numId="2" w16cid:durableId="696470426">
    <w:abstractNumId w:val="0"/>
  </w:num>
  <w:num w:numId="3" w16cid:durableId="1797672984">
    <w:abstractNumId w:val="2"/>
  </w:num>
  <w:num w:numId="4" w16cid:durableId="1317152318">
    <w:abstractNumId w:val="1"/>
  </w:num>
  <w:num w:numId="5" w16cid:durableId="332336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4C5"/>
    <w:rsid w:val="00012A3B"/>
    <w:rsid w:val="0003018A"/>
    <w:rsid w:val="00036BD4"/>
    <w:rsid w:val="000453CB"/>
    <w:rsid w:val="00081701"/>
    <w:rsid w:val="000847CE"/>
    <w:rsid w:val="0009272E"/>
    <w:rsid w:val="00095456"/>
    <w:rsid w:val="000A68B5"/>
    <w:rsid w:val="000B1D7F"/>
    <w:rsid w:val="000B6C81"/>
    <w:rsid w:val="000F5E3E"/>
    <w:rsid w:val="0010023C"/>
    <w:rsid w:val="00175875"/>
    <w:rsid w:val="001C557E"/>
    <w:rsid w:val="001C6B0C"/>
    <w:rsid w:val="00212234"/>
    <w:rsid w:val="002319CF"/>
    <w:rsid w:val="00234391"/>
    <w:rsid w:val="00253BED"/>
    <w:rsid w:val="002632C8"/>
    <w:rsid w:val="00276437"/>
    <w:rsid w:val="002B0DBE"/>
    <w:rsid w:val="002C2CB9"/>
    <w:rsid w:val="002C7658"/>
    <w:rsid w:val="002D3C08"/>
    <w:rsid w:val="002D3D32"/>
    <w:rsid w:val="002D4FD8"/>
    <w:rsid w:val="002F173F"/>
    <w:rsid w:val="0030043E"/>
    <w:rsid w:val="00316A34"/>
    <w:rsid w:val="003309D2"/>
    <w:rsid w:val="003624CF"/>
    <w:rsid w:val="00421A16"/>
    <w:rsid w:val="004264C5"/>
    <w:rsid w:val="00431122"/>
    <w:rsid w:val="00433112"/>
    <w:rsid w:val="0045212E"/>
    <w:rsid w:val="00485E26"/>
    <w:rsid w:val="00495148"/>
    <w:rsid w:val="004B1980"/>
    <w:rsid w:val="004C69AE"/>
    <w:rsid w:val="004D2A61"/>
    <w:rsid w:val="004F7A4B"/>
    <w:rsid w:val="005021EE"/>
    <w:rsid w:val="00506E6B"/>
    <w:rsid w:val="00530547"/>
    <w:rsid w:val="00531374"/>
    <w:rsid w:val="00574482"/>
    <w:rsid w:val="005918A6"/>
    <w:rsid w:val="00592728"/>
    <w:rsid w:val="005A65D4"/>
    <w:rsid w:val="005D4E1C"/>
    <w:rsid w:val="00604E1F"/>
    <w:rsid w:val="00630D89"/>
    <w:rsid w:val="00692241"/>
    <w:rsid w:val="006A4FF8"/>
    <w:rsid w:val="006E67BF"/>
    <w:rsid w:val="006F0F5C"/>
    <w:rsid w:val="006F43A2"/>
    <w:rsid w:val="006F7E5B"/>
    <w:rsid w:val="007160AF"/>
    <w:rsid w:val="007236B3"/>
    <w:rsid w:val="00744089"/>
    <w:rsid w:val="007540F4"/>
    <w:rsid w:val="00765E25"/>
    <w:rsid w:val="00772F5A"/>
    <w:rsid w:val="00791FE3"/>
    <w:rsid w:val="007A10E8"/>
    <w:rsid w:val="007B183D"/>
    <w:rsid w:val="007C7527"/>
    <w:rsid w:val="007D2389"/>
    <w:rsid w:val="0082322E"/>
    <w:rsid w:val="008509B0"/>
    <w:rsid w:val="00854C92"/>
    <w:rsid w:val="00857E1F"/>
    <w:rsid w:val="00864076"/>
    <w:rsid w:val="00865825"/>
    <w:rsid w:val="008700E2"/>
    <w:rsid w:val="00870429"/>
    <w:rsid w:val="008879EE"/>
    <w:rsid w:val="008D3165"/>
    <w:rsid w:val="008F7267"/>
    <w:rsid w:val="0092001D"/>
    <w:rsid w:val="00940CE8"/>
    <w:rsid w:val="0094362E"/>
    <w:rsid w:val="00965304"/>
    <w:rsid w:val="00971C97"/>
    <w:rsid w:val="0099578D"/>
    <w:rsid w:val="009B682D"/>
    <w:rsid w:val="009C44E3"/>
    <w:rsid w:val="009C671E"/>
    <w:rsid w:val="009D1BBE"/>
    <w:rsid w:val="009D7EEF"/>
    <w:rsid w:val="009F1260"/>
    <w:rsid w:val="009F3C39"/>
    <w:rsid w:val="00A13D63"/>
    <w:rsid w:val="00A51138"/>
    <w:rsid w:val="00A740BD"/>
    <w:rsid w:val="00A81EA9"/>
    <w:rsid w:val="00AA7086"/>
    <w:rsid w:val="00AC6587"/>
    <w:rsid w:val="00AD78E3"/>
    <w:rsid w:val="00B13439"/>
    <w:rsid w:val="00B639F3"/>
    <w:rsid w:val="00BA4900"/>
    <w:rsid w:val="00BA7699"/>
    <w:rsid w:val="00BC7D62"/>
    <w:rsid w:val="00BD697E"/>
    <w:rsid w:val="00C02419"/>
    <w:rsid w:val="00C27D69"/>
    <w:rsid w:val="00C42188"/>
    <w:rsid w:val="00C80E72"/>
    <w:rsid w:val="00CA4D22"/>
    <w:rsid w:val="00CA53B0"/>
    <w:rsid w:val="00CA56F0"/>
    <w:rsid w:val="00CC6284"/>
    <w:rsid w:val="00D00379"/>
    <w:rsid w:val="00D13319"/>
    <w:rsid w:val="00D257F0"/>
    <w:rsid w:val="00D51F12"/>
    <w:rsid w:val="00D61231"/>
    <w:rsid w:val="00D66787"/>
    <w:rsid w:val="00D70BDB"/>
    <w:rsid w:val="00D95A91"/>
    <w:rsid w:val="00DA6A29"/>
    <w:rsid w:val="00DB6D17"/>
    <w:rsid w:val="00DC01AB"/>
    <w:rsid w:val="00DC1525"/>
    <w:rsid w:val="00E17F6E"/>
    <w:rsid w:val="00E5212E"/>
    <w:rsid w:val="00E53F15"/>
    <w:rsid w:val="00E66B52"/>
    <w:rsid w:val="00E70EAB"/>
    <w:rsid w:val="00EC2B6D"/>
    <w:rsid w:val="00EC62A5"/>
    <w:rsid w:val="00ED12D8"/>
    <w:rsid w:val="00ED68AA"/>
    <w:rsid w:val="00EF1C19"/>
    <w:rsid w:val="00EF5973"/>
    <w:rsid w:val="00F448BB"/>
    <w:rsid w:val="00F81B7F"/>
    <w:rsid w:val="00FA5327"/>
    <w:rsid w:val="00FB3E64"/>
    <w:rsid w:val="00FE3D04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FB96"/>
  <w15:docId w15:val="{1E3763E5-C2F1-4743-8DCC-151FD2D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1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1A1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18A6"/>
    <w:pPr>
      <w:ind w:left="720"/>
      <w:contextualSpacing/>
    </w:pPr>
  </w:style>
  <w:style w:type="paragraph" w:customStyle="1" w:styleId="ConsNonformat">
    <w:name w:val="ConsNonformat"/>
    <w:rsid w:val="00C02419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anepa.ru/sveden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nepa.ru/images/docs/svedeniya_ooo/Ustav-2012-s-izm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C636D-7702-4B48-B3D1-9C3E3C4B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Климова Александра Сергеевна</cp:lastModifiedBy>
  <cp:revision>12</cp:revision>
  <cp:lastPrinted>2019-09-13T12:45:00Z</cp:lastPrinted>
  <dcterms:created xsi:type="dcterms:W3CDTF">2022-09-19T13:47:00Z</dcterms:created>
  <dcterms:modified xsi:type="dcterms:W3CDTF">2023-02-21T05:09:00Z</dcterms:modified>
</cp:coreProperties>
</file>